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78" w:rsidRPr="00380E78" w:rsidRDefault="00380E78" w:rsidP="00380E78">
      <w:pPr>
        <w:rPr>
          <w:lang w:val="en-US"/>
        </w:rPr>
      </w:pPr>
      <w:r w:rsidRPr="00380E78">
        <w:rPr>
          <w:rFonts w:ascii="Arial" w:hAnsi="Arial" w:cs="Arial"/>
          <w:color w:val="3333FF"/>
          <w:sz w:val="19"/>
          <w:szCs w:val="19"/>
          <w:lang w:val="en-US"/>
        </w:rPr>
        <w:t>Dear colleagues,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From the University of Extremadura (E BADAJOZ 01), it is a pleasure to inform you that our online application form for your nominees within the LLP/Programme is going to be available from May 1st to June 15th for those of your students willing to spend their whole year or first semester in our institution. Those nominees for the second semester can do it at that time too, though a second chance to do it will be enabled on due time, around December.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Please, let me give you some information on the whole procedure:</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1. - The link for the </w:t>
      </w:r>
      <w:r w:rsidRPr="00380E78">
        <w:rPr>
          <w:rFonts w:ascii="Arial" w:hAnsi="Arial" w:cs="Arial"/>
          <w:b/>
          <w:bCs/>
          <w:color w:val="3333FF"/>
          <w:sz w:val="19"/>
          <w:szCs w:val="19"/>
          <w:lang w:val="en-US"/>
        </w:rPr>
        <w:t>online application form</w:t>
      </w:r>
      <w:r w:rsidRPr="00380E78">
        <w:rPr>
          <w:rFonts w:ascii="Arial" w:hAnsi="Arial" w:cs="Arial"/>
          <w:color w:val="3333FF"/>
          <w:sz w:val="19"/>
          <w:szCs w:val="19"/>
          <w:lang w:val="en-US"/>
        </w:rPr>
        <w:t xml:space="preserve"> to be duly done in such dates </w:t>
      </w:r>
      <w:r w:rsidRPr="00380E78">
        <w:rPr>
          <w:rFonts w:ascii="Arial" w:hAnsi="Arial" w:cs="Arial"/>
          <w:b/>
          <w:bCs/>
          <w:color w:val="3333FF"/>
          <w:sz w:val="19"/>
          <w:szCs w:val="19"/>
          <w:lang w:val="en-US"/>
        </w:rPr>
        <w:t>(1st May-15th June)</w:t>
      </w:r>
      <w:r w:rsidRPr="00380E78">
        <w:rPr>
          <w:rFonts w:ascii="Arial" w:hAnsi="Arial" w:cs="Arial"/>
          <w:color w:val="3333FF"/>
          <w:sz w:val="19"/>
          <w:szCs w:val="19"/>
          <w:lang w:val="en-US"/>
        </w:rPr>
        <w:t>, is this one: </w:t>
      </w:r>
    </w:p>
    <w:p w:rsidR="00380E78" w:rsidRPr="00380E78" w:rsidRDefault="00380E78" w:rsidP="00380E78">
      <w:pPr>
        <w:rPr>
          <w:rFonts w:ascii="Arial" w:hAnsi="Arial" w:cs="Arial"/>
          <w:sz w:val="19"/>
          <w:szCs w:val="19"/>
          <w:lang w:val="en-US"/>
        </w:rPr>
      </w:pPr>
    </w:p>
    <w:p w:rsidR="00380E78" w:rsidRPr="00380E78" w:rsidRDefault="00380E78" w:rsidP="00380E78">
      <w:pPr>
        <w:rPr>
          <w:lang w:val="en-US"/>
        </w:rPr>
      </w:pPr>
      <w:r>
        <w:rPr>
          <w:rFonts w:ascii="Arial" w:hAnsi="Arial" w:cs="Arial"/>
          <w:color w:val="3333FF"/>
          <w:sz w:val="19"/>
          <w:szCs w:val="19"/>
        </w:rPr>
        <w:fldChar w:fldCharType="begin"/>
      </w:r>
      <w:r w:rsidRPr="00380E78">
        <w:rPr>
          <w:rFonts w:ascii="Arial" w:hAnsi="Arial" w:cs="Arial"/>
          <w:color w:val="3333FF"/>
          <w:sz w:val="19"/>
          <w:szCs w:val="19"/>
          <w:lang w:val="en-US"/>
        </w:rPr>
        <w:instrText xml:space="preserve"> HYPERLINK "http://www.unex.es/organizacion/secretariados/sri/incoming-erasmus-students-on-line-registration/european-erasmus-students" \t "_blank" </w:instrText>
      </w:r>
      <w:r>
        <w:rPr>
          <w:rFonts w:ascii="Arial" w:hAnsi="Arial" w:cs="Arial"/>
          <w:color w:val="3333FF"/>
          <w:sz w:val="19"/>
          <w:szCs w:val="19"/>
        </w:rPr>
        <w:fldChar w:fldCharType="separate"/>
      </w:r>
      <w:r w:rsidRPr="00380E78">
        <w:rPr>
          <w:rStyle w:val="Hipercze"/>
          <w:rFonts w:ascii="Arial" w:hAnsi="Arial" w:cs="Arial"/>
          <w:sz w:val="19"/>
          <w:szCs w:val="19"/>
          <w:lang w:val="en-US"/>
        </w:rPr>
        <w:t>http://www.unex.es/organizacion/secretariados/sri/incoming-erasmus-students-on-line-registration/european-erasmus-students</w:t>
      </w:r>
      <w:r>
        <w:rPr>
          <w:rFonts w:ascii="Arial" w:hAnsi="Arial" w:cs="Arial"/>
          <w:color w:val="3333FF"/>
          <w:sz w:val="19"/>
          <w:szCs w:val="19"/>
        </w:rPr>
        <w:fldChar w:fldCharType="end"/>
      </w:r>
    </w:p>
    <w:p w:rsidR="00380E78" w:rsidRPr="00380E78" w:rsidRDefault="00380E78" w:rsidP="00380E78">
      <w:pPr>
        <w:rPr>
          <w:lang w:val="en-US"/>
        </w:rPr>
      </w:pPr>
    </w:p>
    <w:p w:rsidR="00380E78" w:rsidRPr="00380E78" w:rsidRDefault="00380E78" w:rsidP="00380E78">
      <w:pPr>
        <w:rPr>
          <w:lang w:val="en-US"/>
        </w:rPr>
      </w:pPr>
      <w:r w:rsidRPr="00380E78">
        <w:rPr>
          <w:rFonts w:ascii="Arial" w:hAnsi="Arial" w:cs="Arial"/>
          <w:i/>
          <w:iCs/>
          <w:color w:val="3333FF"/>
          <w:sz w:val="19"/>
          <w:szCs w:val="19"/>
          <w:lang w:val="en-US"/>
        </w:rPr>
        <w:t>We are afraid that no student will be accepted if this online application is not done, even if we get documents from you and emails with their nominations, the students will not be accepted if they don´t do such online application on due time.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In there, the students will see the steps to follow. First, the online application with its instructions, and second, all the information to be known.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Once the online application is done, the students get an automatic response email with information and letter of acceptance -though </w:t>
      </w:r>
      <w:r w:rsidRPr="00380E78">
        <w:rPr>
          <w:rFonts w:ascii="Arial" w:hAnsi="Arial" w:cs="Arial"/>
          <w:color w:val="3333FF"/>
          <w:sz w:val="19"/>
          <w:szCs w:val="19"/>
          <w:u w:val="single"/>
          <w:lang w:val="en-US"/>
        </w:rPr>
        <w:t>not a personalised one</w:t>
      </w:r>
      <w:r w:rsidRPr="00380E78">
        <w:rPr>
          <w:rFonts w:ascii="Arial" w:hAnsi="Arial" w:cs="Arial"/>
          <w:color w:val="3333FF"/>
          <w:sz w:val="19"/>
          <w:szCs w:val="19"/>
          <w:lang w:val="en-US"/>
        </w:rPr>
        <w:t xml:space="preserve">, and in July, they will be informed of what to do prior their arrival, as well as told when the </w:t>
      </w:r>
      <w:r w:rsidRPr="00380E78">
        <w:rPr>
          <w:rFonts w:ascii="Arial" w:hAnsi="Arial" w:cs="Arial"/>
          <w:b/>
          <w:bCs/>
          <w:color w:val="3333FF"/>
          <w:sz w:val="19"/>
          <w:szCs w:val="19"/>
          <w:lang w:val="en-US"/>
        </w:rPr>
        <w:t>Welcome Day</w:t>
      </w:r>
      <w:r w:rsidRPr="00380E78">
        <w:rPr>
          <w:rFonts w:ascii="Arial" w:hAnsi="Arial" w:cs="Arial"/>
          <w:color w:val="3333FF"/>
          <w:sz w:val="19"/>
          <w:szCs w:val="19"/>
          <w:lang w:val="en-US"/>
        </w:rPr>
        <w:t xml:space="preserve"> will take place (it is obligatory to attend to that day as well).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2. - The </w:t>
      </w:r>
      <w:r w:rsidRPr="00380E78">
        <w:rPr>
          <w:rFonts w:ascii="Arial" w:hAnsi="Arial" w:cs="Arial"/>
          <w:b/>
          <w:bCs/>
          <w:color w:val="3333FF"/>
          <w:sz w:val="19"/>
          <w:szCs w:val="19"/>
          <w:lang w:val="en-US"/>
        </w:rPr>
        <w:t>acacemic calendar</w:t>
      </w:r>
      <w:r w:rsidRPr="00380E78">
        <w:rPr>
          <w:rFonts w:ascii="Arial" w:hAnsi="Arial" w:cs="Arial"/>
          <w:color w:val="3333FF"/>
          <w:sz w:val="19"/>
          <w:szCs w:val="19"/>
          <w:lang w:val="en-US"/>
        </w:rPr>
        <w:t xml:space="preserve"> has not been officially published, but we can tell you from now, that the course will start around 13th September and will last till July, aprox. </w:t>
      </w: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The </w:t>
      </w:r>
      <w:r w:rsidRPr="00380E78">
        <w:rPr>
          <w:rFonts w:ascii="Arial" w:hAnsi="Arial" w:cs="Arial"/>
          <w:b/>
          <w:bCs/>
          <w:color w:val="3333FF"/>
          <w:sz w:val="19"/>
          <w:szCs w:val="19"/>
          <w:lang w:val="en-US"/>
        </w:rPr>
        <w:t xml:space="preserve">Welcome Day </w:t>
      </w:r>
      <w:r w:rsidRPr="00380E78">
        <w:rPr>
          <w:rFonts w:ascii="Arial" w:hAnsi="Arial" w:cs="Arial"/>
          <w:color w:val="3333FF"/>
          <w:sz w:val="19"/>
          <w:szCs w:val="19"/>
          <w:lang w:val="en-US"/>
        </w:rPr>
        <w:t>will be a few days before that 13th September, hence, students will be requested to be here before that day, as to get settled.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Also, and appart from the info in the previous link, they have the international students´guide (agenda) with the documents and its calendar, among other information: </w:t>
      </w:r>
    </w:p>
    <w:p w:rsidR="00380E78" w:rsidRPr="00380E78" w:rsidRDefault="00380E78" w:rsidP="00380E78">
      <w:pPr>
        <w:rPr>
          <w:rFonts w:ascii="Arial" w:hAnsi="Arial" w:cs="Arial"/>
          <w:sz w:val="19"/>
          <w:szCs w:val="19"/>
          <w:lang w:val="en-US"/>
        </w:rPr>
      </w:pPr>
    </w:p>
    <w:p w:rsidR="00380E78" w:rsidRPr="00380E78" w:rsidRDefault="00380E78" w:rsidP="00380E78">
      <w:pPr>
        <w:rPr>
          <w:lang w:val="en-US"/>
        </w:rPr>
      </w:pPr>
      <w:r>
        <w:rPr>
          <w:rFonts w:ascii="Arial" w:hAnsi="Arial" w:cs="Arial"/>
          <w:i/>
          <w:iCs/>
          <w:color w:val="3333FF"/>
          <w:sz w:val="19"/>
          <w:szCs w:val="19"/>
        </w:rPr>
        <w:fldChar w:fldCharType="begin"/>
      </w:r>
      <w:r w:rsidRPr="00380E78">
        <w:rPr>
          <w:rFonts w:ascii="Arial" w:hAnsi="Arial" w:cs="Arial"/>
          <w:i/>
          <w:iCs/>
          <w:color w:val="3333FF"/>
          <w:sz w:val="19"/>
          <w:szCs w:val="19"/>
          <w:lang w:val="en-US"/>
        </w:rPr>
        <w:instrText xml:space="preserve"> HYPERLINK "http://www.unex.es/organizacion/secretariados/sri/incoming-erasmus-students-on-line-registration" \t "_blank" </w:instrText>
      </w:r>
      <w:r>
        <w:rPr>
          <w:rFonts w:ascii="Arial" w:hAnsi="Arial" w:cs="Arial"/>
          <w:i/>
          <w:iCs/>
          <w:color w:val="3333FF"/>
          <w:sz w:val="19"/>
          <w:szCs w:val="19"/>
        </w:rPr>
        <w:fldChar w:fldCharType="separate"/>
      </w:r>
      <w:r w:rsidRPr="00380E78">
        <w:rPr>
          <w:rStyle w:val="Hipercze"/>
          <w:rFonts w:ascii="Arial" w:hAnsi="Arial" w:cs="Arial"/>
          <w:i/>
          <w:iCs/>
          <w:sz w:val="19"/>
          <w:szCs w:val="19"/>
          <w:lang w:val="en-US"/>
        </w:rPr>
        <w:t>http://www.unex.es/organizacion/secretariados/sri/incoming-erasmus-students-on-line-registration</w:t>
      </w:r>
      <w:r>
        <w:rPr>
          <w:rFonts w:ascii="Arial" w:hAnsi="Arial" w:cs="Arial"/>
          <w:i/>
          <w:iCs/>
          <w:color w:val="3333FF"/>
          <w:sz w:val="19"/>
          <w:szCs w:val="19"/>
        </w:rPr>
        <w:fldChar w:fldCharType="end"/>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Once they read it all, if they still have any question, they can feel free to contact me to this same email, since I am the person in charge of the INcoming Erasmus students at the UEx.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i/>
          <w:iCs/>
          <w:color w:val="3333FF"/>
          <w:sz w:val="19"/>
          <w:szCs w:val="19"/>
          <w:lang w:val="en-US"/>
        </w:rPr>
        <w:t xml:space="preserve">Please, notice that, for </w:t>
      </w:r>
      <w:r w:rsidRPr="00380E78">
        <w:rPr>
          <w:rFonts w:ascii="Arial" w:hAnsi="Arial" w:cs="Arial"/>
          <w:i/>
          <w:iCs/>
          <w:color w:val="3333FF"/>
          <w:sz w:val="19"/>
          <w:szCs w:val="19"/>
          <w:u w:val="single"/>
          <w:lang w:val="en-US"/>
        </w:rPr>
        <w:t>Turkish students</w:t>
      </w:r>
      <w:r w:rsidRPr="00380E78">
        <w:rPr>
          <w:rFonts w:ascii="Arial" w:hAnsi="Arial" w:cs="Arial"/>
          <w:i/>
          <w:iCs/>
          <w:color w:val="3333FF"/>
          <w:sz w:val="19"/>
          <w:szCs w:val="19"/>
          <w:lang w:val="en-US"/>
        </w:rPr>
        <w:t xml:space="preserve">, I would be very grateful if </w:t>
      </w:r>
      <w:r w:rsidRPr="00380E78">
        <w:rPr>
          <w:rFonts w:ascii="Arial" w:hAnsi="Arial" w:cs="Arial"/>
          <w:i/>
          <w:iCs/>
          <w:color w:val="3333FF"/>
          <w:sz w:val="19"/>
          <w:szCs w:val="19"/>
          <w:u w:val="single"/>
          <w:lang w:val="en-US"/>
        </w:rPr>
        <w:t xml:space="preserve">you, as institution, could write to me directly </w:t>
      </w:r>
      <w:r w:rsidRPr="00380E78">
        <w:rPr>
          <w:rFonts w:ascii="Arial" w:hAnsi="Arial" w:cs="Arial"/>
          <w:i/>
          <w:iCs/>
          <w:color w:val="3333FF"/>
          <w:sz w:val="19"/>
          <w:szCs w:val="19"/>
          <w:lang w:val="en-US"/>
        </w:rPr>
        <w:t xml:space="preserve">to ask me for the personalized letters of acceptance, </w:t>
      </w:r>
      <w:r w:rsidRPr="00380E78">
        <w:rPr>
          <w:rFonts w:ascii="Arial" w:hAnsi="Arial" w:cs="Arial"/>
          <w:i/>
          <w:iCs/>
          <w:color w:val="3333FF"/>
          <w:sz w:val="19"/>
          <w:szCs w:val="19"/>
          <w:u w:val="single"/>
          <w:lang w:val="en-US"/>
        </w:rPr>
        <w:t>with all the data you want/need</w:t>
      </w:r>
      <w:r w:rsidRPr="00380E78">
        <w:rPr>
          <w:rFonts w:ascii="Arial" w:hAnsi="Arial" w:cs="Arial"/>
          <w:i/>
          <w:iCs/>
          <w:color w:val="3333FF"/>
          <w:sz w:val="19"/>
          <w:szCs w:val="19"/>
          <w:lang w:val="en-US"/>
        </w:rPr>
        <w:t xml:space="preserve"> me to include in it, since if I wait until the deadline is over and check the data on the database got, it will not be enough time for the students to do their Visa. </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3. - We would also like to let you know  that </w:t>
      </w:r>
      <w:r w:rsidRPr="00380E78">
        <w:rPr>
          <w:rFonts w:ascii="Arial" w:hAnsi="Arial" w:cs="Arial"/>
          <w:b/>
          <w:bCs/>
          <w:color w:val="3333FF"/>
          <w:sz w:val="19"/>
          <w:szCs w:val="19"/>
          <w:lang w:val="en-US"/>
        </w:rPr>
        <w:t>no</w:t>
      </w:r>
      <w:r w:rsidRPr="00380E78">
        <w:rPr>
          <w:rFonts w:ascii="Arial" w:hAnsi="Arial" w:cs="Arial"/>
          <w:color w:val="3333FF"/>
          <w:sz w:val="19"/>
          <w:szCs w:val="19"/>
          <w:lang w:val="en-US"/>
        </w:rPr>
        <w:t xml:space="preserve"> specific </w:t>
      </w:r>
      <w:r w:rsidRPr="00380E78">
        <w:rPr>
          <w:rFonts w:ascii="Arial" w:hAnsi="Arial" w:cs="Arial"/>
          <w:b/>
          <w:bCs/>
          <w:color w:val="3333FF"/>
          <w:sz w:val="19"/>
          <w:szCs w:val="19"/>
          <w:lang w:val="en-US"/>
        </w:rPr>
        <w:t>language requirements</w:t>
      </w:r>
      <w:r w:rsidRPr="00380E78">
        <w:rPr>
          <w:rFonts w:ascii="Arial" w:hAnsi="Arial" w:cs="Arial"/>
          <w:color w:val="3333FF"/>
          <w:sz w:val="19"/>
          <w:szCs w:val="19"/>
          <w:lang w:val="en-US"/>
        </w:rPr>
        <w:t xml:space="preserve"> are demanded, but it is important that students have a </w:t>
      </w:r>
      <w:r w:rsidRPr="00380E78">
        <w:rPr>
          <w:rFonts w:ascii="Arial" w:hAnsi="Arial" w:cs="Arial"/>
          <w:b/>
          <w:bCs/>
          <w:color w:val="3333FF"/>
          <w:sz w:val="19"/>
          <w:szCs w:val="19"/>
          <w:lang w:val="en-US"/>
        </w:rPr>
        <w:t>basic knowledge of Spanish</w:t>
      </w:r>
      <w:r w:rsidRPr="00380E78">
        <w:rPr>
          <w:rFonts w:ascii="Arial" w:hAnsi="Arial" w:cs="Arial"/>
          <w:color w:val="3333FF"/>
          <w:sz w:val="19"/>
          <w:szCs w:val="19"/>
          <w:lang w:val="en-US"/>
        </w:rPr>
        <w:t>, for their own sake and to be able to find their way in here during the first days, but above all, because the</w:t>
      </w:r>
      <w:r w:rsidRPr="00380E78">
        <w:rPr>
          <w:rFonts w:ascii="Arial" w:hAnsi="Arial" w:cs="Arial"/>
          <w:b/>
          <w:bCs/>
          <w:color w:val="3333FF"/>
          <w:sz w:val="19"/>
          <w:szCs w:val="19"/>
          <w:u w:val="single"/>
          <w:lang w:val="en-US"/>
        </w:rPr>
        <w:t xml:space="preserve"> lessons are in Spanish</w:t>
      </w:r>
      <w:r w:rsidRPr="00380E78">
        <w:rPr>
          <w:rFonts w:ascii="Arial" w:hAnsi="Arial" w:cs="Arial"/>
          <w:b/>
          <w:bCs/>
          <w:color w:val="3333FF"/>
          <w:sz w:val="19"/>
          <w:szCs w:val="19"/>
          <w:lang w:val="en-US"/>
        </w:rPr>
        <w:t xml:space="preserve"> </w:t>
      </w:r>
      <w:r w:rsidRPr="00380E78">
        <w:rPr>
          <w:rFonts w:ascii="Arial" w:hAnsi="Arial" w:cs="Arial"/>
          <w:color w:val="3333FF"/>
          <w:sz w:val="19"/>
          <w:szCs w:val="19"/>
          <w:lang w:val="en-US"/>
        </w:rPr>
        <w:t>(except for some courses that will be notified on due time). </w:t>
      </w: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Students will have the chance to take a </w:t>
      </w:r>
      <w:r w:rsidRPr="00380E78">
        <w:rPr>
          <w:rFonts w:ascii="Arial" w:hAnsi="Arial" w:cs="Arial"/>
          <w:b/>
          <w:bCs/>
          <w:color w:val="3333FF"/>
          <w:sz w:val="19"/>
          <w:szCs w:val="19"/>
          <w:lang w:val="en-US"/>
        </w:rPr>
        <w:t>Spanish Course</w:t>
      </w:r>
      <w:r w:rsidRPr="00380E78">
        <w:rPr>
          <w:rFonts w:ascii="Arial" w:hAnsi="Arial" w:cs="Arial"/>
          <w:color w:val="3333FF"/>
          <w:sz w:val="19"/>
          <w:szCs w:val="19"/>
          <w:lang w:val="en-US"/>
        </w:rPr>
        <w:t xml:space="preserve"> that lasts for the whole year, divided into two semesters, and which can give them </w:t>
      </w:r>
      <w:r w:rsidRPr="00380E78">
        <w:rPr>
          <w:rFonts w:ascii="Arial" w:hAnsi="Arial" w:cs="Arial"/>
          <w:b/>
          <w:bCs/>
          <w:color w:val="3333FF"/>
          <w:sz w:val="19"/>
          <w:szCs w:val="19"/>
          <w:lang w:val="en-US"/>
        </w:rPr>
        <w:t xml:space="preserve">3 ECTS </w:t>
      </w:r>
      <w:r w:rsidRPr="00380E78">
        <w:rPr>
          <w:rFonts w:ascii="Arial" w:hAnsi="Arial" w:cs="Arial"/>
          <w:color w:val="3333FF"/>
          <w:sz w:val="19"/>
          <w:szCs w:val="19"/>
          <w:lang w:val="en-US"/>
        </w:rPr>
        <w:t>credits per term.</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 xml:space="preserve">4. - Please, take into account that </w:t>
      </w:r>
      <w:r w:rsidRPr="00380E78">
        <w:rPr>
          <w:rFonts w:ascii="Arial" w:hAnsi="Arial" w:cs="Arial"/>
          <w:b/>
          <w:bCs/>
          <w:color w:val="3333FF"/>
          <w:sz w:val="19"/>
          <w:szCs w:val="19"/>
          <w:lang w:val="en-US"/>
        </w:rPr>
        <w:t>we will ask your students a formal document of nomination</w:t>
      </w:r>
      <w:r w:rsidRPr="00380E78">
        <w:rPr>
          <w:rFonts w:ascii="Arial" w:hAnsi="Arial" w:cs="Arial"/>
          <w:color w:val="3333FF"/>
          <w:sz w:val="19"/>
          <w:szCs w:val="19"/>
          <w:lang w:val="en-US"/>
        </w:rPr>
        <w:t xml:space="preserve"> that you will have to give them, so, it is Not the letter of acceptance they receive automatically when doing the online application the one they have to send us, but a document you give them stating they are Erasmus.</w:t>
      </w: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Hence, they have to do the online application (1st May-15th June) and post the required documents -obligatory, too- till 30th June. (</w:t>
      </w:r>
      <w:r w:rsidRPr="00380E78">
        <w:rPr>
          <w:rFonts w:ascii="Arial" w:hAnsi="Arial" w:cs="Arial"/>
          <w:b/>
          <w:bCs/>
          <w:color w:val="3333FF"/>
          <w:sz w:val="19"/>
          <w:szCs w:val="19"/>
          <w:lang w:val="en-US"/>
        </w:rPr>
        <w:t xml:space="preserve">These docs </w:t>
      </w:r>
      <w:r w:rsidRPr="00380E78">
        <w:rPr>
          <w:rFonts w:ascii="Arial" w:hAnsi="Arial" w:cs="Arial"/>
          <w:color w:val="3333FF"/>
          <w:sz w:val="19"/>
          <w:szCs w:val="19"/>
          <w:lang w:val="en-US"/>
        </w:rPr>
        <w:t>are: Photocopy of passport or ID, photocopy of health insurance card, printed online application form and certificate of nominee given by you).</w:t>
      </w: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This is all explained in the list of steps on our website.</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Hope this helps. </w:t>
      </w: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Thanks a lot for your cooperation. </w:t>
      </w: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lastRenderedPageBreak/>
        <w:t>We will be looking forward to receiving all the documents from your students. </w:t>
      </w:r>
    </w:p>
    <w:p w:rsidR="00380E78" w:rsidRPr="00380E78" w:rsidRDefault="00380E78" w:rsidP="00380E78">
      <w:pPr>
        <w:rPr>
          <w:rFonts w:ascii="Arial" w:hAnsi="Arial" w:cs="Arial"/>
          <w:sz w:val="19"/>
          <w:szCs w:val="19"/>
          <w:lang w:val="en-US"/>
        </w:rPr>
      </w:pPr>
      <w:r w:rsidRPr="00380E78">
        <w:rPr>
          <w:rFonts w:ascii="Arial" w:hAnsi="Arial" w:cs="Arial"/>
          <w:b/>
          <w:bCs/>
          <w:color w:val="3333FF"/>
          <w:sz w:val="19"/>
          <w:szCs w:val="19"/>
          <w:lang w:val="en-US"/>
        </w:rPr>
        <w:t>(Online application: May and mid-June; Posting required documents: no later than 30th June).</w:t>
      </w:r>
    </w:p>
    <w:p w:rsidR="00380E78" w:rsidRPr="00380E78" w:rsidRDefault="00380E78" w:rsidP="00380E78">
      <w:pPr>
        <w:rPr>
          <w:rFonts w:ascii="Arial" w:hAnsi="Arial" w:cs="Arial"/>
          <w:sz w:val="19"/>
          <w:szCs w:val="19"/>
          <w:lang w:val="en-US"/>
        </w:rPr>
      </w:pPr>
    </w:p>
    <w:p w:rsidR="00380E78" w:rsidRPr="00380E78" w:rsidRDefault="00380E78" w:rsidP="00380E78">
      <w:pPr>
        <w:rPr>
          <w:rFonts w:ascii="Arial" w:hAnsi="Arial" w:cs="Arial"/>
          <w:sz w:val="19"/>
          <w:szCs w:val="19"/>
          <w:lang w:val="en-US"/>
        </w:rPr>
      </w:pPr>
      <w:r w:rsidRPr="00380E78">
        <w:rPr>
          <w:rFonts w:ascii="Arial" w:hAnsi="Arial" w:cs="Arial"/>
          <w:color w:val="3333FF"/>
          <w:sz w:val="19"/>
          <w:szCs w:val="19"/>
          <w:lang w:val="en-US"/>
        </w:rPr>
        <w:t>Best regards, </w:t>
      </w:r>
    </w:p>
    <w:p w:rsidR="00380E78" w:rsidRPr="00380E78" w:rsidRDefault="00380E78" w:rsidP="00380E78">
      <w:pPr>
        <w:rPr>
          <w:rStyle w:val="hoenzb"/>
          <w:color w:val="888888"/>
          <w:lang w:val="en-US"/>
        </w:rPr>
      </w:pPr>
      <w:r w:rsidRPr="00380E78">
        <w:rPr>
          <w:rStyle w:val="hoenzb"/>
          <w:color w:val="888888"/>
          <w:lang w:val="en-US"/>
        </w:rPr>
        <w:t xml:space="preserve">-- </w:t>
      </w:r>
    </w:p>
    <w:p w:rsidR="00380E78" w:rsidRPr="00380E78" w:rsidRDefault="00380E78" w:rsidP="00380E78">
      <w:pPr>
        <w:rPr>
          <w:lang w:val="en-US"/>
        </w:rPr>
      </w:pPr>
      <w:r w:rsidRPr="00380E78">
        <w:rPr>
          <w:color w:val="888888"/>
          <w:lang w:val="en-US"/>
        </w:rPr>
        <w:t>Esmeralda Folleco</w:t>
      </w:r>
      <w:r w:rsidRPr="00380E78">
        <w:rPr>
          <w:color w:val="888888"/>
          <w:lang w:val="en-US"/>
        </w:rPr>
        <w:br/>
        <w:t>International Relations Office</w:t>
      </w:r>
      <w:r w:rsidRPr="00380E78">
        <w:rPr>
          <w:color w:val="888888"/>
          <w:lang w:val="en-US"/>
        </w:rPr>
        <w:br/>
        <w:t>University of Extremadura</w:t>
      </w:r>
      <w:r w:rsidRPr="00380E78">
        <w:rPr>
          <w:color w:val="888888"/>
          <w:lang w:val="en-US"/>
        </w:rPr>
        <w:br/>
        <w:t>Edificio de Usos Múltiples, s/n</w:t>
      </w:r>
    </w:p>
    <w:p w:rsidR="00380E78" w:rsidRDefault="00380E78" w:rsidP="00380E78">
      <w:pPr>
        <w:rPr>
          <w:color w:val="888888"/>
        </w:rPr>
      </w:pPr>
      <w:r>
        <w:rPr>
          <w:color w:val="888888"/>
        </w:rPr>
        <w:t xml:space="preserve">10071 </w:t>
      </w:r>
      <w:proofErr w:type="spellStart"/>
      <w:r>
        <w:rPr>
          <w:color w:val="888888"/>
        </w:rPr>
        <w:t>Cáceres</w:t>
      </w:r>
      <w:proofErr w:type="spellEnd"/>
      <w:r>
        <w:rPr>
          <w:color w:val="888888"/>
        </w:rPr>
        <w:t xml:space="preserve">, </w:t>
      </w:r>
      <w:proofErr w:type="spellStart"/>
      <w:r>
        <w:rPr>
          <w:color w:val="888888"/>
        </w:rPr>
        <w:t>Spain</w:t>
      </w:r>
      <w:proofErr w:type="spellEnd"/>
      <w:r>
        <w:rPr>
          <w:color w:val="888888"/>
        </w:rPr>
        <w:br/>
        <w:t>Tel. 0034 927257016</w:t>
      </w:r>
      <w:r>
        <w:rPr>
          <w:color w:val="888888"/>
        </w:rPr>
        <w:br/>
        <w:t>Fax:  0034 927257017</w:t>
      </w:r>
    </w:p>
    <w:p w:rsidR="00E64090" w:rsidRDefault="00E64090">
      <w:bookmarkStart w:id="0" w:name="_GoBack"/>
      <w:bookmarkEnd w:id="0"/>
    </w:p>
    <w:sectPr w:rsidR="00E64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78"/>
    <w:rsid w:val="00380E78"/>
    <w:rsid w:val="00E64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E7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0E78"/>
    <w:rPr>
      <w:color w:val="0000FF"/>
      <w:u w:val="single"/>
    </w:rPr>
  </w:style>
  <w:style w:type="character" w:customStyle="1" w:styleId="hoenzb">
    <w:name w:val="hoenzb"/>
    <w:basedOn w:val="Domylnaczcionkaakapitu"/>
    <w:rsid w:val="0038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E7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0E78"/>
    <w:rPr>
      <w:color w:val="0000FF"/>
      <w:u w:val="single"/>
    </w:rPr>
  </w:style>
  <w:style w:type="character" w:customStyle="1" w:styleId="hoenzb">
    <w:name w:val="hoenzb"/>
    <w:basedOn w:val="Domylnaczcionkaakapitu"/>
    <w:rsid w:val="0038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ATH</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Kaminska</dc:creator>
  <cp:lastModifiedBy>Maria Kaminska</cp:lastModifiedBy>
  <cp:revision>1</cp:revision>
  <dcterms:created xsi:type="dcterms:W3CDTF">2013-03-18T07:16:00Z</dcterms:created>
  <dcterms:modified xsi:type="dcterms:W3CDTF">2013-03-18T07:17:00Z</dcterms:modified>
</cp:coreProperties>
</file>